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20a)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4000500" cx="5334000"/>
            <wp:effectExtent t="0" b="0" r="0" l="0"/>
            <wp:docPr id="9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00500" cx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x = zeros(100);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x(1) = 1;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num = [0,0,0,0,1];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den = [1,0,0,0,-.8];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h=filter(num,den,x);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plot(h,'DisplayName','h','YDataSource','h');figure(gcf)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b)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4000500" cx="5334000"/>
            <wp:effectExtent t="0" b="0" r="0" l="0"/>
            <wp:docPr id="8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00500" cx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hfft = fft(h);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hm = abs(hfft);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plot(hm,'DisplayName','hm','YDataSource','hm');figure(gcf)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c)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4000500" cx="5334000"/>
            <wp:effectExtent t="0" b="0" r="0" l="0"/>
            <wp:docPr id="5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00500" cx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num=zeros(1,6)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 num(6)=1;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den=zeros(1,6);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den(1)=1;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den(6)=.9;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h=filter(num,den,x);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plot(h,'DisplayName','h','YDataSource','h');figure(gcf)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4000500" cx="5334000"/>
            <wp:effectExtent t="0" b="0" r="0" l="0"/>
            <wp:docPr id="1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00500" cx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hfft=fft(h);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hm=abs(hfft);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plot(hm,'DisplayName','hm','YDataSource','hm');figure(gcf)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4000500" cx="5334000"/>
            <wp:effectExtent t="0" b="0" r="0" l="0"/>
            <wp:docPr id="6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00500" cx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num=zeros(1,9);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num(9)=1;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den=zeros(1,9);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den(1)=1;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den(9)=-.8;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h=filter(num,den,x);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plot(h,'DisplayName','h','YDataSource','h');figure(gcf)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3302000" cx="5943600"/>
            <wp:effectExtent t="0" b="0" r="0" l="0"/>
            <wp:docPr id="2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3020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hfft=fft(h);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hm=abs(hfft);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plot(hm,'DisplayName','hm','YDataSource','hm');figure(gcf)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42)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4000500" cx="5334000"/>
            <wp:effectExtent t="0" b="0" r="0" l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00500" cx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H(Z)mp and H(Z)nmp are a scalar off from each other.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c=[1,5.6569,16];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roots(c);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a = roots(c);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a1=1/a(1);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a2=1/a(2);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num = [1,a2+a1,a1*a2];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den = [1,-.8,.64];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hnmp = filter(c,den,x);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hmp = filter(num,den,x);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fftnmp = fft(hnmp);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fftmp = fft(hmp);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mnmp = abs(fftnmp);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mmp = abs(fftmp);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plot(mmp,'DisplayName','mmp','YDataSource','mmp');figure(gcf)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hold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plot(mnmp,'DisplayName','mnmp','YDataSource','mnmp');figure(gcf)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45)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4000500" cx="5343525"/>
            <wp:effectExtent t="0" b="0" r="0" l="0"/>
            <wp:docPr id="4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00500" cx="534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4000500" cx="5334000"/>
            <wp:effectExtent t="0" b="0" r="0" l="0"/>
            <wp:docPr id="10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00500" cx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num = [1.1,0,-1.1];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den = [1,0,-.9];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h=filter(num,den,x);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hfft=fft(h);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mfft= abs(hfft);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pfft=angle(hfft);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plot(pfft,'DisplayName','pfft','YDataSource','pfft');figure(gcf)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plot(mfft,'DisplayName','mfft','YDataSource','mfft');figure(gcf)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c)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function [ y ] = plotfunc( x 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num = [1.1,0,-1.1];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den = [1,0,-.9];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y = filter(num,den,x);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d = zeros(1,8);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d(1) = 1;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h = filter(num,den,x);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Htf = fft(h);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Hm = abs(Htf);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w = 0:pi/8:pi;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subplot(1,2,1);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plot(x);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hold on;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plot(y);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hold off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subplot(1,2,2);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plot(Hm);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4000500" cx="5343525"/>
            <wp:effectExtent t="0" b="0" r="0" l="0"/>
            <wp:docPr id="7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00500" cx="534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num = [1,-2.73,3.73,-2.73,1];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den = [1,-2.46,3.02,-1.99,0.66];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Gd = grpdelay(num,den,100);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&gt;&gt; plot(Gd,'DisplayName','Gd','YDataSource','Gd');figure(gcf)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media/image01.png" Type="http://schemas.openxmlformats.org/officeDocument/2006/relationships/image" Id="rId14"/><Relationship Target="fontTable.xml" Type="http://schemas.openxmlformats.org/officeDocument/2006/relationships/fontTable" Id="rId2"/><Relationship Target="media/image00.png" Type="http://schemas.openxmlformats.org/officeDocument/2006/relationships/image" Id="rId12"/><Relationship Target="media/image07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edia/image09.png" Type="http://schemas.openxmlformats.org/officeDocument/2006/relationships/image" Id="rId10"/><Relationship Target="numbering.xml" Type="http://schemas.openxmlformats.org/officeDocument/2006/relationships/numbering" Id="rId3"/><Relationship Target="media/image06.png" Type="http://schemas.openxmlformats.org/officeDocument/2006/relationships/image" Id="rId11"/><Relationship Target="media/image03.png" Type="http://schemas.openxmlformats.org/officeDocument/2006/relationships/image" Id="rId9"/><Relationship Target="media/image08.png" Type="http://schemas.openxmlformats.org/officeDocument/2006/relationships/image" Id="rId6"/><Relationship Target="media/image02.png" Type="http://schemas.openxmlformats.org/officeDocument/2006/relationships/image" Id="rId5"/><Relationship Target="media/image05.png" Type="http://schemas.openxmlformats.org/officeDocument/2006/relationships/image" Id="rId8"/><Relationship Target="media/image04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 HW 2.docx</dc:title>
</cp:coreProperties>
</file>